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/>
        <w:ind w:left="1239"/>
      </w:pPr>
      <w:r>
        <w:rPr>
          <w:w w:val="115"/>
        </w:rPr>
        <w:t xml:space="preserve">附件 </w:t>
      </w:r>
      <w:r>
        <w:rPr>
          <w:w w:val="185"/>
        </w:rPr>
        <w:t>4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10"/>
        <w:ind w:left="1543" w:right="839"/>
        <w:jc w:val="center"/>
      </w:pPr>
      <w:r>
        <w:t>不予受理定居通知书（存根）</w:t>
      </w:r>
    </w:p>
    <w:p>
      <w:pPr>
        <w:pStyle w:val="2"/>
        <w:tabs>
          <w:tab w:val="left" w:pos="1494"/>
          <w:tab w:val="left" w:pos="2442"/>
        </w:tabs>
        <w:spacing w:before="163"/>
        <w:ind w:left="705"/>
        <w:jc w:val="center"/>
      </w:pPr>
      <w:r>
        <w:t>〔</w:t>
      </w:r>
      <w:r>
        <w:tab/>
      </w:r>
      <w:r>
        <w:t>〕第</w:t>
      </w:r>
      <w:r>
        <w:tab/>
      </w:r>
      <w:r>
        <w:t>号</w:t>
      </w:r>
    </w:p>
    <w:p>
      <w:pPr>
        <w:pStyle w:val="2"/>
        <w:rPr>
          <w:sz w:val="36"/>
        </w:rPr>
      </w:pPr>
    </w:p>
    <w:p>
      <w:pPr>
        <w:pStyle w:val="2"/>
        <w:tabs>
          <w:tab w:val="left" w:pos="5187"/>
          <w:tab w:val="left" w:pos="9215"/>
        </w:tabs>
        <w:spacing w:before="261" w:line="338" w:lineRule="auto"/>
        <w:ind w:left="607" w:right="429" w:firstLine="1579"/>
        <w:jc w:val="both"/>
      </w:pPr>
      <w:r>
        <w:t>根</w:t>
      </w:r>
      <w:r>
        <w:rPr>
          <w:spacing w:val="-78"/>
        </w:rPr>
        <w:t>据</w:t>
      </w:r>
      <w:r>
        <w:t>《海南省华侨回国定居办理工作实施办法</w:t>
      </w:r>
      <w:r>
        <w:rPr>
          <w:spacing w:val="-160"/>
        </w:rPr>
        <w:t>》</w:t>
      </w:r>
      <w:r>
        <w:rPr>
          <w:spacing w:val="-78"/>
        </w:rPr>
        <w:t>，</w:t>
      </w:r>
      <w:r>
        <w:t>经研究，对中国公民</w:t>
      </w:r>
      <w:r>
        <w:tab/>
      </w:r>
      <w:r>
        <w:t xml:space="preserve">性 别      出 生 日 期 </w:t>
      </w:r>
      <w:r>
        <w:rPr>
          <w:spacing w:val="73"/>
        </w:rPr>
        <w:t xml:space="preserve"> </w:t>
      </w:r>
      <w:r>
        <w:t xml:space="preserve">年月    </w:t>
      </w:r>
      <w:r>
        <w:rPr>
          <w:spacing w:val="38"/>
        </w:rPr>
        <w:t xml:space="preserve"> </w:t>
      </w:r>
      <w:r>
        <w:t>日</w:t>
      </w:r>
      <w:r>
        <w:rPr>
          <w:spacing w:val="-79"/>
        </w:rPr>
        <w:t>，</w:t>
      </w:r>
      <w:r>
        <w:t xml:space="preserve">出入境证件类别        </w:t>
      </w:r>
      <w:r>
        <w:rPr>
          <w:spacing w:val="67"/>
        </w:rPr>
        <w:t xml:space="preserve"> </w:t>
      </w:r>
      <w:r>
        <w:t>号码</w:t>
      </w:r>
      <w:r>
        <w:tab/>
      </w:r>
      <w:r>
        <w:t>， 提出的定居申请</w:t>
      </w:r>
      <w:r>
        <w:rPr>
          <w:spacing w:val="-105"/>
        </w:rPr>
        <w:t>，</w:t>
      </w:r>
      <w:r>
        <w:t>因不具备华侨身份或其他定居条件</w:t>
      </w:r>
      <w:r>
        <w:rPr>
          <w:spacing w:val="-105"/>
        </w:rPr>
        <w:t>，</w:t>
      </w:r>
      <w:r>
        <w:t>不予受理。请向公安部门提出申请。</w:t>
      </w:r>
    </w:p>
    <w:p>
      <w:pPr>
        <w:pStyle w:val="2"/>
        <w:spacing w:line="338" w:lineRule="auto"/>
        <w:ind w:left="1239" w:right="6219"/>
        <w:jc w:val="both"/>
      </w:pPr>
      <w:r>
        <w:t>（签发机关印章） 年 月 日</w:t>
      </w:r>
    </w:p>
    <w:p>
      <w:pPr>
        <w:pStyle w:val="2"/>
        <w:tabs>
          <w:tab w:val="left" w:pos="9137"/>
        </w:tabs>
        <w:ind w:left="6310"/>
      </w:pPr>
      <w:r>
        <w:t>裁</w:t>
      </w:r>
      <w:r>
        <w:tab/>
      </w:r>
      <w:r>
        <w:t>剪</w:t>
      </w:r>
    </w:p>
    <w:p>
      <w:pPr>
        <w:pStyle w:val="2"/>
        <w:spacing w:before="163"/>
        <w:ind w:left="607"/>
      </w:pPr>
      <w:r>
        <w:rPr>
          <w:w w:val="101"/>
        </w:rPr>
        <w:t>线</w:t>
      </w:r>
    </w:p>
    <w:p>
      <w:pPr>
        <w:pStyle w:val="2"/>
        <w:spacing w:before="163"/>
        <w:ind w:left="1239"/>
      </w:pPr>
      <w:r>
        <w:t>不予受理定居通知书</w:t>
      </w:r>
    </w:p>
    <w:p>
      <w:pPr>
        <w:pStyle w:val="2"/>
        <w:tabs>
          <w:tab w:val="left" w:pos="2029"/>
          <w:tab w:val="left" w:pos="2976"/>
        </w:tabs>
        <w:spacing w:before="163"/>
        <w:ind w:left="1239"/>
      </w:pPr>
      <w:r>
        <w:t>〔</w:t>
      </w:r>
      <w:r>
        <w:tab/>
      </w:r>
      <w:r>
        <w:t>〕第</w:t>
      </w:r>
      <w:r>
        <w:tab/>
      </w:r>
      <w:r>
        <w:t>号</w:t>
      </w:r>
    </w:p>
    <w:p>
      <w:pPr>
        <w:pStyle w:val="2"/>
        <w:spacing w:before="12"/>
        <w:rPr>
          <w:sz w:val="7"/>
        </w:rPr>
      </w:pPr>
    </w:p>
    <w:p>
      <w:pPr>
        <w:pStyle w:val="2"/>
        <w:tabs>
          <w:tab w:val="left" w:pos="5187"/>
          <w:tab w:val="left" w:pos="9215"/>
        </w:tabs>
        <w:spacing w:before="61" w:line="338" w:lineRule="auto"/>
        <w:ind w:left="607" w:right="429" w:firstLine="1579"/>
        <w:jc w:val="both"/>
      </w:pPr>
      <w:r>
        <w:t>根</w:t>
      </w:r>
      <w:r>
        <w:rPr>
          <w:spacing w:val="-78"/>
        </w:rPr>
        <w:t>据</w:t>
      </w:r>
      <w:r>
        <w:t>《海南省华侨回国定居办理工作实施办法</w:t>
      </w:r>
      <w:r>
        <w:rPr>
          <w:spacing w:val="-160"/>
        </w:rPr>
        <w:t>》</w:t>
      </w:r>
      <w:r>
        <w:rPr>
          <w:spacing w:val="-78"/>
        </w:rPr>
        <w:t>，</w:t>
      </w:r>
      <w:r>
        <w:t>经研究，对中国公民</w:t>
      </w:r>
      <w:r>
        <w:tab/>
      </w:r>
      <w:r>
        <w:t xml:space="preserve">性 别      出 生 日 期 </w:t>
      </w:r>
      <w:r>
        <w:rPr>
          <w:spacing w:val="73"/>
        </w:rPr>
        <w:t xml:space="preserve"> </w:t>
      </w:r>
      <w:r>
        <w:t xml:space="preserve">年月    </w:t>
      </w:r>
      <w:r>
        <w:rPr>
          <w:spacing w:val="39"/>
        </w:rPr>
        <w:t xml:space="preserve"> </w:t>
      </w:r>
      <w:r>
        <w:t>日</w:t>
      </w:r>
      <w:r>
        <w:rPr>
          <w:spacing w:val="-79"/>
        </w:rPr>
        <w:t>，</w:t>
      </w:r>
      <w:r>
        <w:t xml:space="preserve">出入境证件类别       </w:t>
      </w:r>
      <w:r>
        <w:rPr>
          <w:spacing w:val="63"/>
        </w:rPr>
        <w:t xml:space="preserve"> </w:t>
      </w:r>
      <w:r>
        <w:t>号码</w:t>
      </w:r>
      <w:r>
        <w:tab/>
      </w:r>
      <w:r>
        <w:t>， 提出的定居申请</w:t>
      </w:r>
      <w:r>
        <w:rPr>
          <w:spacing w:val="-105"/>
        </w:rPr>
        <w:t>，</w:t>
      </w:r>
      <w:r>
        <w:t>因不具备华侨身份或其他定居条件</w:t>
      </w:r>
      <w:r>
        <w:rPr>
          <w:spacing w:val="-105"/>
        </w:rPr>
        <w:t>，</w:t>
      </w:r>
      <w:r>
        <w:t>不予受理。请向公安部门提出申请。</w:t>
      </w:r>
    </w:p>
    <w:p>
      <w:bookmarkStart w:id="0" w:name="_GoBack"/>
      <w:bookmarkEnd w:id="0"/>
    </w:p>
    <w:sectPr>
      <w:footerReference r:id="rId3" w:type="default"/>
      <w:pgSz w:w="11910" w:h="16840"/>
      <w:pgMar w:top="1580" w:right="940" w:bottom="1740" w:left="980" w:header="0" w:footer="155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29440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9565640</wp:posOffset>
              </wp:positionV>
              <wp:extent cx="526415" cy="23241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41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4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49"/>
                              <w:w w:val="19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spacing w:val="-49"/>
                              <w:w w:val="195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b/>
                              <w:spacing w:val="-142"/>
                              <w:w w:val="1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95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2pt;margin-top:753.2pt;height:18.3pt;width:41.45pt;mso-position-horizontal-relative:page;mso-position-vertical-relative:page;z-index:-252887040;mso-width-relative:page;mso-height-relative:page;" filled="f" stroked="f" coordsize="21600,21600" o:gfxdata="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/rr/D2wAAAA4BAAAPAAAA&#10;AAAAAAEAIAAAACIAAABkcnMvZG93bnJldi54bWxQSwECFAAUAAAACACHTuJAMeDbBaABAAAlAwAA&#10;DgAAAAAAAAABACAAAAAqAQAAZHJzL2Uyb0RvYy54bWxQSwUGAAAAAAYABgBZAQAAP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4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49"/>
                        <w:w w:val="195"/>
                        <w:sz w:val="28"/>
                      </w:rPr>
                      <w:t>-</w:t>
                    </w:r>
                    <w:r>
                      <w:rPr>
                        <w:rFonts w:ascii="Trebuchet MS"/>
                        <w:b/>
                        <w:spacing w:val="-49"/>
                        <w:w w:val="195"/>
                        <w:sz w:val="28"/>
                      </w:rPr>
                      <w:t>1</w:t>
                    </w:r>
                    <w:r>
                      <w:rPr>
                        <w:rFonts w:ascii="Trebuchet MS"/>
                        <w:b/>
                        <w:spacing w:val="-142"/>
                        <w:w w:val="195"/>
                        <w:sz w:val="28"/>
                      </w:rPr>
                      <w:t xml:space="preserve"> </w:t>
                    </w:r>
                    <w:r>
                      <w:rPr>
                        <w:w w:val="195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5809"/>
    <w:rsid w:val="2E3274AC"/>
    <w:rsid w:val="65AB5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2020-07-21T03:35:00Z</dcterms:created>
  <dc:creator> ✎﹏ℳ๓ ₯㎕</dc:creator>
  <cp:lastModifiedBy> ✎﹏ℳ๓ ₯㎕</cp:lastModifiedBy>
  <dcterms:modified xsi:type="dcterms:W3CDTF">2020-07-21T03:36:36Z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